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2B7" w:rsidRPr="008002B7" w:rsidRDefault="008002B7" w:rsidP="008002B7">
      <w:pPr>
        <w:widowControl/>
        <w:jc w:val="center"/>
        <w:rPr>
          <w:rFonts w:ascii="宋体" w:eastAsia="宋体" w:hAnsi="宋体" w:cs="宋体"/>
          <w:b/>
          <w:bCs/>
          <w:kern w:val="0"/>
          <w:sz w:val="28"/>
          <w:szCs w:val="28"/>
        </w:rPr>
      </w:pPr>
      <w:r w:rsidRPr="008002B7">
        <w:rPr>
          <w:rFonts w:ascii="宋体" w:eastAsia="宋体" w:hAnsi="宋体" w:cs="宋体"/>
          <w:b/>
          <w:bCs/>
          <w:kern w:val="0"/>
          <w:sz w:val="28"/>
          <w:szCs w:val="28"/>
        </w:rPr>
        <w:t xml:space="preserve">东南大学接收国内访问学者工作-总体说明 </w:t>
      </w:r>
    </w:p>
    <w:p w:rsidR="008002B7" w:rsidRPr="008002B7" w:rsidRDefault="008002B7" w:rsidP="008002B7">
      <w:pPr>
        <w:widowControl/>
        <w:jc w:val="center"/>
        <w:rPr>
          <w:rFonts w:ascii="宋体" w:eastAsia="宋体" w:hAnsi="宋体" w:cs="宋体"/>
          <w:color w:val="ABABAB"/>
          <w:kern w:val="0"/>
          <w:sz w:val="22"/>
        </w:rPr>
      </w:pPr>
      <w:r w:rsidRPr="008002B7">
        <w:rPr>
          <w:rFonts w:ascii="宋体" w:eastAsia="宋体" w:hAnsi="宋体" w:cs="宋体"/>
          <w:color w:val="ABABAB"/>
          <w:kern w:val="0"/>
          <w:sz w:val="22"/>
        </w:rPr>
        <w:t xml:space="preserve">发布时间：2016-06-21   作者： </w:t>
      </w:r>
    </w:p>
    <w:p w:rsidR="008002B7" w:rsidRPr="008002B7" w:rsidRDefault="008002B7" w:rsidP="008002B7">
      <w:pPr>
        <w:widowControl/>
        <w:jc w:val="center"/>
        <w:rPr>
          <w:rFonts w:ascii="宋体" w:eastAsia="宋体" w:hAnsi="宋体" w:cs="宋体"/>
          <w:kern w:val="0"/>
          <w:sz w:val="18"/>
          <w:szCs w:val="18"/>
        </w:rPr>
      </w:pPr>
      <w:r w:rsidRPr="008002B7">
        <w:rPr>
          <w:rFonts w:ascii="宋体" w:eastAsia="宋体" w:hAnsi="宋体" w:cs="宋体"/>
          <w:kern w:val="0"/>
          <w:sz w:val="18"/>
          <w:szCs w:val="18"/>
        </w:rPr>
        <w:pict>
          <v:rect id="_x0000_i1025" style="width:0;height:1.5pt" o:hralign="center" o:hrstd="t" o:hr="t" fillcolor="#a0a0a0" stroked="f"/>
        </w:pic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Cs w:val="21"/>
        </w:rPr>
      </w:pPr>
      <w:r w:rsidRPr="008002B7">
        <w:rPr>
          <w:rFonts w:ascii="宋体" w:eastAsia="宋体" w:hAnsi="宋体" w:cs="宋体"/>
          <w:kern w:val="0"/>
          <w:szCs w:val="21"/>
        </w:rPr>
        <w:t xml:space="preserve">本中心承接教育部西部之光访问学者/教育部青年骨干教师访问学者/江苏省高职学科带头人个人访问学者/国内一般访问学者访学进修工作 </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Cs w:val="21"/>
        </w:rPr>
      </w:pPr>
      <w:r w:rsidRPr="008002B7">
        <w:rPr>
          <w:rFonts w:ascii="宋体" w:eastAsia="宋体" w:hAnsi="宋体" w:cs="宋体"/>
          <w:b/>
          <w:bCs/>
          <w:kern w:val="0"/>
        </w:rPr>
        <w:t>(一）访学申请审批:</w:t>
      </w:r>
    </w:p>
    <w:p w:rsidR="008002B7" w:rsidRPr="008002B7" w:rsidRDefault="008002B7" w:rsidP="008002B7">
      <w:pPr>
        <w:widowControl/>
        <w:numPr>
          <w:ilvl w:val="0"/>
          <w:numId w:val="1"/>
        </w:numPr>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“西部之光” 访问学者具体申请和审批规定请咨询教育部人事司.</w:t>
      </w:r>
    </w:p>
    <w:p w:rsidR="008002B7" w:rsidRPr="008002B7" w:rsidRDefault="008002B7" w:rsidP="008002B7">
      <w:pPr>
        <w:widowControl/>
        <w:numPr>
          <w:ilvl w:val="0"/>
          <w:numId w:val="1"/>
        </w:numPr>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教育部青年骨干教师访问学者具体申请和审批规定请咨询教育部高等学校师资培训交流武汉中心。电话:027-68752845</w:t>
      </w:r>
    </w:p>
    <w:p w:rsidR="008002B7" w:rsidRPr="008002B7" w:rsidRDefault="008002B7" w:rsidP="008002B7">
      <w:pPr>
        <w:widowControl/>
        <w:numPr>
          <w:ilvl w:val="0"/>
          <w:numId w:val="1"/>
        </w:numPr>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江苏省高职学科带头人个人访问学者具体申请和审批规定请咨询江苏省高等职业教育师资培训中心。 电话:0519-68953688</w:t>
      </w:r>
    </w:p>
    <w:p w:rsidR="008002B7" w:rsidRPr="008002B7" w:rsidRDefault="008002B7" w:rsidP="008002B7">
      <w:pPr>
        <w:widowControl/>
        <w:numPr>
          <w:ilvl w:val="0"/>
          <w:numId w:val="1"/>
        </w:numPr>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国内一般访问学者申请流程:各省教育厅(或直辖市教委)或国内各高校批准来我校访学的高校教师为国内一般访问学者。国内一般访问学者申请审批由我中心负责,申请时间为我校春学期3月-6月.根据我校校历在春学期结束前两周截止。一般访问学者申请需:先自行联系指导教师并取得指导教师同意»»»在我中心网站下载国内一般访问学者申请表（或各省教育厅自制的申请表）»»»访问学者所在高校人事主管部门（或各省教育厅）签字盖章(原件一式三份) »»»自行请指导教师在申请表导师意见栏签字(或寄给我中心代找导师签字) »»»将导师签字后的申请表交至我中心审批.</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b/>
          <w:bCs/>
          <w:kern w:val="0"/>
          <w:sz w:val="24"/>
          <w:szCs w:val="24"/>
        </w:rPr>
        <w:t>（二）缴费:</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 xml:space="preserve">访学申请获批后,我中心将向各类别访问学者寄送相应的录取和缴费通知书。访问学者需在入学前完成缴费，入学后在我中心领取缴费发票。  </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b/>
          <w:bCs/>
          <w:kern w:val="0"/>
          <w:sz w:val="24"/>
          <w:szCs w:val="24"/>
        </w:rPr>
        <w:lastRenderedPageBreak/>
        <w:t>（三）访学期间:</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 xml:space="preserve">我校国内访学工作实行导师负责制, 每学年秋学期集中入学两周后需提交访学计划表(不同类别不同表格), 秋学期结束或春学期伊始提交中期考核表, 访学结束前提交结业考核表。 </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b/>
          <w:bCs/>
          <w:kern w:val="0"/>
          <w:sz w:val="24"/>
          <w:szCs w:val="24"/>
        </w:rPr>
        <w:t>（四）结业离校:</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kern w:val="0"/>
          <w:sz w:val="24"/>
          <w:szCs w:val="24"/>
        </w:rPr>
        <w:t xml:space="preserve">教育部”西部之光”访问学者/教育部青年骨干教师访问学者结业离校时间需等待教育部通知；江苏省高职访问学者可先办理离校手续后提交结业考核材料；其他类别访问学者按我校校历在暑假放假前结业并完成离校手续. </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sidRPr="008002B7">
        <w:rPr>
          <w:rFonts w:ascii="宋体" w:eastAsia="宋体" w:hAnsi="宋体" w:cs="宋体"/>
          <w:b/>
          <w:bCs/>
          <w:kern w:val="0"/>
          <w:sz w:val="24"/>
          <w:szCs w:val="24"/>
        </w:rPr>
        <w:t>（五）相关下载</w:t>
      </w:r>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2" name="图片 2" descr="http://cfd.se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fd.seu.edu.cn/_ueditor/themes/default/images/icon_doc.gif"/>
                    <pic:cNvPicPr>
                      <a:picLocks noChangeAspect="1" noChangeArrowheads="1"/>
                    </pic:cNvPicPr>
                  </pic:nvPicPr>
                  <pic:blipFill>
                    <a:blip r:embed="rId7"/>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8" w:history="1">
        <w:r w:rsidRPr="008002B7">
          <w:rPr>
            <w:rFonts w:ascii="宋体" w:eastAsia="宋体" w:hAnsi="宋体" w:cs="宋体"/>
            <w:color w:val="646464"/>
            <w:kern w:val="0"/>
            <w:sz w:val="18"/>
          </w:rPr>
          <w:t>一般访问学者申请表.doc</w:t>
        </w:r>
      </w:hyperlink>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69545" cy="169545"/>
            <wp:effectExtent l="19050" t="0" r="1905" b="0"/>
            <wp:docPr id="3" name="图片 3" descr="http://cfd.se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fd.seu.edu.cn/control/FCKeditor/editor/images/file/doc.gif"/>
                    <pic:cNvPicPr>
                      <a:picLocks noChangeAspect="1" noChangeArrowheads="1"/>
                    </pic:cNvPicPr>
                  </pic:nvPicPr>
                  <pic:blipFill>
                    <a:blip r:embed="rId9"/>
                    <a:srcRect/>
                    <a:stretch>
                      <a:fillRect/>
                    </a:stretch>
                  </pic:blipFill>
                  <pic:spPr bwMode="auto">
                    <a:xfrm>
                      <a:off x="0" y="0"/>
                      <a:ext cx="169545" cy="169545"/>
                    </a:xfrm>
                    <a:prstGeom prst="rect">
                      <a:avLst/>
                    </a:prstGeom>
                    <a:noFill/>
                    <a:ln w="9525">
                      <a:noFill/>
                      <a:miter lim="800000"/>
                      <a:headEnd/>
                      <a:tailEnd/>
                    </a:ln>
                  </pic:spPr>
                </pic:pic>
              </a:graphicData>
            </a:graphic>
          </wp:inline>
        </w:drawing>
      </w:r>
      <w:hyperlink r:id="rId10" w:tgtFrame="_blank" w:history="1">
        <w:r w:rsidRPr="008002B7">
          <w:rPr>
            <w:rFonts w:ascii="宋体" w:eastAsia="宋体" w:hAnsi="宋体" w:cs="宋体"/>
            <w:color w:val="646464"/>
            <w:kern w:val="0"/>
            <w:sz w:val="18"/>
          </w:rPr>
          <w:t>一般访问学者-研修工作计划表.doc</w:t>
        </w:r>
      </w:hyperlink>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69545" cy="169545"/>
            <wp:effectExtent l="19050" t="0" r="1905" b="0"/>
            <wp:docPr id="4" name="图片 4" descr="http://cfd.se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fd.seu.edu.cn/control/FCKeditor/editor/images/file/doc.gif"/>
                    <pic:cNvPicPr>
                      <a:picLocks noChangeAspect="1" noChangeArrowheads="1"/>
                    </pic:cNvPicPr>
                  </pic:nvPicPr>
                  <pic:blipFill>
                    <a:blip r:embed="rId9"/>
                    <a:srcRect/>
                    <a:stretch>
                      <a:fillRect/>
                    </a:stretch>
                  </pic:blipFill>
                  <pic:spPr bwMode="auto">
                    <a:xfrm>
                      <a:off x="0" y="0"/>
                      <a:ext cx="169545" cy="169545"/>
                    </a:xfrm>
                    <a:prstGeom prst="rect">
                      <a:avLst/>
                    </a:prstGeom>
                    <a:noFill/>
                    <a:ln w="9525">
                      <a:noFill/>
                      <a:miter lim="800000"/>
                      <a:headEnd/>
                      <a:tailEnd/>
                    </a:ln>
                  </pic:spPr>
                </pic:pic>
              </a:graphicData>
            </a:graphic>
          </wp:inline>
        </w:drawing>
      </w:r>
      <w:hyperlink r:id="rId11" w:tgtFrame="_blank" w:history="1">
        <w:r w:rsidRPr="008002B7">
          <w:rPr>
            <w:rFonts w:ascii="宋体" w:eastAsia="宋体" w:hAnsi="宋体" w:cs="宋体"/>
            <w:color w:val="646464"/>
            <w:kern w:val="0"/>
            <w:sz w:val="18"/>
          </w:rPr>
          <w:t>一般访问学者-中期检查表.doc</w:t>
        </w:r>
      </w:hyperlink>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69545" cy="169545"/>
            <wp:effectExtent l="19050" t="0" r="1905" b="0"/>
            <wp:docPr id="5" name="图片 5" descr="http://cfd.se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fd.seu.edu.cn/control/FCKeditor/editor/images/file/doc.gif"/>
                    <pic:cNvPicPr>
                      <a:picLocks noChangeAspect="1" noChangeArrowheads="1"/>
                    </pic:cNvPicPr>
                  </pic:nvPicPr>
                  <pic:blipFill>
                    <a:blip r:embed="rId9"/>
                    <a:srcRect/>
                    <a:stretch>
                      <a:fillRect/>
                    </a:stretch>
                  </pic:blipFill>
                  <pic:spPr bwMode="auto">
                    <a:xfrm>
                      <a:off x="0" y="0"/>
                      <a:ext cx="169545" cy="169545"/>
                    </a:xfrm>
                    <a:prstGeom prst="rect">
                      <a:avLst/>
                    </a:prstGeom>
                    <a:noFill/>
                    <a:ln w="9525">
                      <a:noFill/>
                      <a:miter lim="800000"/>
                      <a:headEnd/>
                      <a:tailEnd/>
                    </a:ln>
                  </pic:spPr>
                </pic:pic>
              </a:graphicData>
            </a:graphic>
          </wp:inline>
        </w:drawing>
      </w:r>
      <w:hyperlink r:id="rId12" w:tgtFrame="_blank" w:history="1">
        <w:r w:rsidRPr="008002B7">
          <w:rPr>
            <w:rFonts w:ascii="宋体" w:eastAsia="宋体" w:hAnsi="宋体" w:cs="宋体"/>
            <w:color w:val="646464"/>
            <w:kern w:val="0"/>
            <w:sz w:val="18"/>
          </w:rPr>
          <w:t>一般访问学者-结业考核表.doc</w:t>
        </w:r>
      </w:hyperlink>
    </w:p>
    <w:p w:rsidR="008002B7" w:rsidRPr="008002B7" w:rsidRDefault="008002B7" w:rsidP="008002B7">
      <w:pPr>
        <w:widowControl/>
        <w:spacing w:before="100" w:beforeAutospacing="1" w:after="100" w:afterAutospacing="1" w:line="534" w:lineRule="atLeast"/>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6" name="图片 6" descr="http://cfd.seu.edu.cn/_ueditor/themes/default/images/icon_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fd.seu.edu.cn/_ueditor/themes/default/images/icon_pdf.gif"/>
                    <pic:cNvPicPr>
                      <a:picLocks noChangeAspect="1" noChangeArrowheads="1"/>
                    </pic:cNvPicPr>
                  </pic:nvPicPr>
                  <pic:blipFill>
                    <a:blip r:embed="rId13"/>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4" w:history="1">
        <w:r w:rsidRPr="008002B7">
          <w:rPr>
            <w:rFonts w:ascii="宋体" w:eastAsia="宋体" w:hAnsi="宋体" w:cs="宋体"/>
            <w:color w:val="646464"/>
            <w:kern w:val="0"/>
            <w:sz w:val="18"/>
          </w:rPr>
          <w:t>国内访问学者离校通知单.pdf</w:t>
        </w:r>
      </w:hyperlink>
    </w:p>
    <w:p w:rsidR="008002B7" w:rsidRPr="008002B7" w:rsidRDefault="008002B7" w:rsidP="008002B7">
      <w:pPr>
        <w:widowControl/>
        <w:shd w:val="clear" w:color="auto" w:fill="0A8D01"/>
        <w:spacing w:line="341" w:lineRule="atLeast"/>
        <w:jc w:val="center"/>
        <w:rPr>
          <w:rFonts w:ascii="宋体" w:eastAsia="宋体" w:hAnsi="宋体" w:cs="宋体"/>
          <w:color w:val="FFFFFF"/>
          <w:kern w:val="0"/>
          <w:sz w:val="18"/>
          <w:szCs w:val="18"/>
        </w:rPr>
      </w:pPr>
      <w:r w:rsidRPr="008002B7">
        <w:rPr>
          <w:rFonts w:ascii="宋体" w:eastAsia="宋体" w:hAnsi="宋体" w:cs="宋体"/>
          <w:color w:val="FFFFFF"/>
          <w:kern w:val="0"/>
          <w:sz w:val="18"/>
          <w:szCs w:val="18"/>
        </w:rPr>
        <w:t xml:space="preserve">中国江苏省南京市玄武区四牌楼2号  邮编（210096）  电话：025-83790218  电邮：cfd@pub.seu.edu.cn  传真：025-83795218（自动） 本心创意设计工作室设计制作 </w:t>
      </w:r>
    </w:p>
    <w:p w:rsidR="00537558" w:rsidRDefault="00537558"/>
    <w:sectPr w:rsidR="005375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558" w:rsidRDefault="00537558" w:rsidP="008002B7">
      <w:r>
        <w:separator/>
      </w:r>
    </w:p>
  </w:endnote>
  <w:endnote w:type="continuationSeparator" w:id="1">
    <w:p w:rsidR="00537558" w:rsidRDefault="00537558" w:rsidP="008002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558" w:rsidRDefault="00537558" w:rsidP="008002B7">
      <w:r>
        <w:separator/>
      </w:r>
    </w:p>
  </w:footnote>
  <w:footnote w:type="continuationSeparator" w:id="1">
    <w:p w:rsidR="00537558" w:rsidRDefault="00537558" w:rsidP="00800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530395"/>
    <w:multiLevelType w:val="multilevel"/>
    <w:tmpl w:val="47BA0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02B7"/>
    <w:rsid w:val="00537558"/>
    <w:rsid w:val="008002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02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02B7"/>
    <w:rPr>
      <w:sz w:val="18"/>
      <w:szCs w:val="18"/>
    </w:rPr>
  </w:style>
  <w:style w:type="paragraph" w:styleId="a4">
    <w:name w:val="footer"/>
    <w:basedOn w:val="a"/>
    <w:link w:val="Char0"/>
    <w:uiPriority w:val="99"/>
    <w:semiHidden/>
    <w:unhideWhenUsed/>
    <w:rsid w:val="008002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02B7"/>
    <w:rPr>
      <w:sz w:val="18"/>
      <w:szCs w:val="18"/>
    </w:rPr>
  </w:style>
  <w:style w:type="character" w:styleId="a5">
    <w:name w:val="Hyperlink"/>
    <w:basedOn w:val="a0"/>
    <w:uiPriority w:val="99"/>
    <w:semiHidden/>
    <w:unhideWhenUsed/>
    <w:rsid w:val="008002B7"/>
    <w:rPr>
      <w:strike w:val="0"/>
      <w:dstrike w:val="0"/>
      <w:color w:val="646464"/>
      <w:sz w:val="18"/>
      <w:szCs w:val="18"/>
      <w:u w:val="none"/>
      <w:effect w:val="none"/>
    </w:rPr>
  </w:style>
  <w:style w:type="character" w:styleId="a6">
    <w:name w:val="Strong"/>
    <w:basedOn w:val="a0"/>
    <w:uiPriority w:val="22"/>
    <w:qFormat/>
    <w:rsid w:val="008002B7"/>
    <w:rPr>
      <w:b/>
      <w:bCs/>
    </w:rPr>
  </w:style>
  <w:style w:type="paragraph" w:styleId="a7">
    <w:name w:val="Balloon Text"/>
    <w:basedOn w:val="a"/>
    <w:link w:val="Char1"/>
    <w:uiPriority w:val="99"/>
    <w:semiHidden/>
    <w:unhideWhenUsed/>
    <w:rsid w:val="008002B7"/>
    <w:rPr>
      <w:sz w:val="18"/>
      <w:szCs w:val="18"/>
    </w:rPr>
  </w:style>
  <w:style w:type="character" w:customStyle="1" w:styleId="Char1">
    <w:name w:val="批注框文本 Char"/>
    <w:basedOn w:val="a0"/>
    <w:link w:val="a7"/>
    <w:uiPriority w:val="99"/>
    <w:semiHidden/>
    <w:rsid w:val="008002B7"/>
    <w:rPr>
      <w:sz w:val="18"/>
      <w:szCs w:val="18"/>
    </w:rPr>
  </w:style>
</w:styles>
</file>

<file path=word/webSettings.xml><?xml version="1.0" encoding="utf-8"?>
<w:webSettings xmlns:r="http://schemas.openxmlformats.org/officeDocument/2006/relationships" xmlns:w="http://schemas.openxmlformats.org/wordprocessingml/2006/main">
  <w:divs>
    <w:div w:id="1376735179">
      <w:bodyDiv w:val="1"/>
      <w:marLeft w:val="0"/>
      <w:marRight w:val="0"/>
      <w:marTop w:val="0"/>
      <w:marBottom w:val="0"/>
      <w:divBdr>
        <w:top w:val="none" w:sz="0" w:space="0" w:color="auto"/>
        <w:left w:val="none" w:sz="0" w:space="0" w:color="auto"/>
        <w:bottom w:val="none" w:sz="0" w:space="0" w:color="auto"/>
        <w:right w:val="none" w:sz="0" w:space="0" w:color="auto"/>
      </w:divBdr>
      <w:divsChild>
        <w:div w:id="2558748">
          <w:marLeft w:val="0"/>
          <w:marRight w:val="0"/>
          <w:marTop w:val="0"/>
          <w:marBottom w:val="15"/>
          <w:divBdr>
            <w:top w:val="none" w:sz="0" w:space="0" w:color="auto"/>
            <w:left w:val="none" w:sz="0" w:space="0" w:color="auto"/>
            <w:bottom w:val="none" w:sz="0" w:space="0" w:color="auto"/>
            <w:right w:val="none" w:sz="0" w:space="0" w:color="auto"/>
          </w:divBdr>
          <w:divsChild>
            <w:div w:id="1566140750">
              <w:marLeft w:val="0"/>
              <w:marRight w:val="0"/>
              <w:marTop w:val="0"/>
              <w:marBottom w:val="0"/>
              <w:divBdr>
                <w:top w:val="single" w:sz="6" w:space="0" w:color="CCCCCC"/>
                <w:left w:val="single" w:sz="6" w:space="0" w:color="CCCCCC"/>
                <w:bottom w:val="single" w:sz="6" w:space="0" w:color="CCCCCC"/>
                <w:right w:val="single" w:sz="6" w:space="0" w:color="CCCCCC"/>
              </w:divBdr>
              <w:divsChild>
                <w:div w:id="274411929">
                  <w:marLeft w:val="0"/>
                  <w:marRight w:val="0"/>
                  <w:marTop w:val="0"/>
                  <w:marBottom w:val="0"/>
                  <w:divBdr>
                    <w:top w:val="none" w:sz="0" w:space="0" w:color="auto"/>
                    <w:left w:val="none" w:sz="0" w:space="0" w:color="auto"/>
                    <w:bottom w:val="none" w:sz="0" w:space="0" w:color="auto"/>
                    <w:right w:val="none" w:sz="0" w:space="0" w:color="auto"/>
                  </w:divBdr>
                  <w:divsChild>
                    <w:div w:id="559291207">
                      <w:marLeft w:val="0"/>
                      <w:marRight w:val="0"/>
                      <w:marTop w:val="0"/>
                      <w:marBottom w:val="0"/>
                      <w:divBdr>
                        <w:top w:val="none" w:sz="0" w:space="0" w:color="auto"/>
                        <w:left w:val="none" w:sz="0" w:space="0" w:color="auto"/>
                        <w:bottom w:val="none" w:sz="0" w:space="0" w:color="auto"/>
                        <w:right w:val="none" w:sz="0" w:space="0" w:color="auto"/>
                      </w:divBdr>
                      <w:divsChild>
                        <w:div w:id="105005286">
                          <w:marLeft w:val="0"/>
                          <w:marRight w:val="0"/>
                          <w:marTop w:val="223"/>
                          <w:marBottom w:val="74"/>
                          <w:divBdr>
                            <w:top w:val="none" w:sz="0" w:space="0" w:color="auto"/>
                            <w:left w:val="none" w:sz="0" w:space="0" w:color="auto"/>
                            <w:bottom w:val="none" w:sz="0" w:space="0" w:color="auto"/>
                            <w:right w:val="none" w:sz="0" w:space="0" w:color="auto"/>
                          </w:divBdr>
                        </w:div>
                        <w:div w:id="211932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910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fd.seu.edu.cn/_upload/article/7a/20/f675859f4e22aa8b1304f0915094/f3c4e321-1fbf-4b19-b595-74a8744d5c49.doc" TargetMode="External"/><Relationship Id="rId13"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cfd.seu.edu.cn/_upload/article/7a/20/f675859f4e22aa8b1304f0915094/96aa888f-eab3-4be0-9904-1296e8382275.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fd.seu.edu.cn/_upload/article/7a/20/f675859f4e22aa8b1304f0915094/eccd6bb3-335a-4588-a68c-85170ec4fa35.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fd.seu.edu.cn/_upload/article/7a/20/f675859f4e22aa8b1304f0915094/642c0287-1a95-4c8a-967e-6c0ff1f3c7d1.doc"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cfd.seu.edu.cn/_upload/article/05/f3/0a4e0eba4e9d8f2889b123e797d3/a2a15293-d43c-4433-81c8-4cf0a26973e9.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1450</Characters>
  <Application>Microsoft Office Word</Application>
  <DocSecurity>0</DocSecurity>
  <Lines>12</Lines>
  <Paragraphs>3</Paragraphs>
  <ScaleCrop>false</ScaleCrop>
  <Company>Microsoft</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2016-11-25T01:30:00Z</dcterms:created>
  <dcterms:modified xsi:type="dcterms:W3CDTF">2016-11-25T01:30:00Z</dcterms:modified>
</cp:coreProperties>
</file>