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为进一步提升高校外语教师翻译教学与研究的能力，推动高校英语翻译学科发展，促进翻译教学与学术团队建设，北京外国语大学中国外语与教育研究中心、外语教学与研究出版社、江南大学和南京智慧在线教育科技有限公司将于</w:t>
      </w: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2017年8月9—10日</w:t>
      </w:r>
      <w:r w:rsidRPr="00593D1B">
        <w:rPr>
          <w:rFonts w:ascii="宋体" w:eastAsia="宋体" w:hAnsi="宋体" w:cs="宋体"/>
          <w:kern w:val="0"/>
          <w:sz w:val="24"/>
          <w:szCs w:val="24"/>
        </w:rPr>
        <w:t>在</w:t>
      </w: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无锡</w:t>
      </w:r>
      <w:r w:rsidRPr="00593D1B">
        <w:rPr>
          <w:rFonts w:ascii="宋体" w:eastAsia="宋体" w:hAnsi="宋体" w:cs="宋体"/>
          <w:kern w:val="0"/>
          <w:sz w:val="24"/>
          <w:szCs w:val="24"/>
        </w:rPr>
        <w:t>举办“</w:t>
      </w: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翻译教学与研究研修班</w:t>
      </w:r>
      <w:r w:rsidRPr="00593D1B">
        <w:rPr>
          <w:rFonts w:ascii="宋体" w:eastAsia="宋体" w:hAnsi="宋体" w:cs="宋体"/>
          <w:kern w:val="0"/>
          <w:sz w:val="24"/>
          <w:szCs w:val="24"/>
        </w:rPr>
        <w:t>”。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br/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研修班特邀北京外国语大学</w:t>
      </w: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李长栓</w:t>
      </w:r>
      <w:r w:rsidRPr="00593D1B">
        <w:rPr>
          <w:rFonts w:ascii="宋体" w:eastAsia="宋体" w:hAnsi="宋体" w:cs="宋体"/>
          <w:kern w:val="0"/>
          <w:sz w:val="24"/>
          <w:szCs w:val="24"/>
        </w:rPr>
        <w:t>教授、</w:t>
      </w: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张威</w:t>
      </w:r>
      <w:r w:rsidRPr="00593D1B">
        <w:rPr>
          <w:rFonts w:ascii="宋体" w:eastAsia="宋体" w:hAnsi="宋体" w:cs="宋体"/>
          <w:kern w:val="0"/>
          <w:sz w:val="24"/>
          <w:szCs w:val="24"/>
        </w:rPr>
        <w:t>教授、</w:t>
      </w: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彭萍</w:t>
      </w:r>
      <w:r w:rsidRPr="00593D1B">
        <w:rPr>
          <w:rFonts w:ascii="宋体" w:eastAsia="宋体" w:hAnsi="宋体" w:cs="宋体"/>
          <w:kern w:val="0"/>
          <w:sz w:val="24"/>
          <w:szCs w:val="24"/>
        </w:rPr>
        <w:t>教授、</w:t>
      </w: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姚斌</w:t>
      </w:r>
      <w:r w:rsidRPr="00593D1B">
        <w:rPr>
          <w:rFonts w:ascii="宋体" w:eastAsia="宋体" w:hAnsi="宋体" w:cs="宋体"/>
          <w:kern w:val="0"/>
          <w:sz w:val="24"/>
          <w:szCs w:val="24"/>
        </w:rPr>
        <w:t>副教授，复旦大学</w:t>
      </w: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陶友兰</w:t>
      </w:r>
      <w:r w:rsidRPr="00593D1B">
        <w:rPr>
          <w:rFonts w:ascii="宋体" w:eastAsia="宋体" w:hAnsi="宋体" w:cs="宋体"/>
          <w:kern w:val="0"/>
          <w:sz w:val="24"/>
          <w:szCs w:val="24"/>
        </w:rPr>
        <w:t>教授主讲，详细介绍翻译课程教学与人才培养模式、笔译及口译教学理念与原则，结合说课及教学展示，切实帮助教师解决日常翻译教学中遇到的具体问题，并指导教师进行翻译研究选题挖掘与研究设计，有效开展翻译研究课题申报及论文写作与发表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主讲专家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16"/>
          <w:szCs w:val="16"/>
        </w:rPr>
        <w:t>（按授课顺序）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李长栓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北京外国语大学高级翻译学院教授，口笔译实践经验丰富，尤其对法律领域有深入的了解。多年前教口译（同传、交传），现在教汉英笔译。在教学工作之余，为联合国开发计划署、最高人民法院、法官协会、检察官协会、中国律师协会、美国律师协会、中国法学会、法学院等众多国内外机构提供过数百次会议口译服务。作为联合国的在册译员，曾在纽约、日内瓦、曼谷等联合国机构短期从事英汉笔译，并为联合国及其专门机构提供远程翻译服务。近年来在《东方翻译》发表了系列文章，包括“世界两大法系简介及关键术语的翻译”“司法部门、法院及其他相关概念和翻译”等。主要著作包括：《非文学翻译理论与实践》（中译公司）、《非文学翻译》（外研社）、《理解与表达：汉英翻译案例讲评》（外文社，与施晓菁合著）、《理解与表达：英汉口译案例讲评》（外研社）、《联合国文件翻译教程》（中译公司，与陈达遵合著）等。荣获2010年 “北京市师德先进个人”和2015年北外首届“桃李有言——最受学生喜爱的教师”。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姚斌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北京外国语大学高级翻译学院副教授、副院长，研究方向为口笔译教学与实践。从事口译实践十余年，曾服务过数百场大型国际会议，也曾为汉办、奥组委、财政部、卫生部、可口可乐公司等大型机构或部委提供多次口译服务。在北外高翻学院从事口译教学与研究多年，在翻译类CSSCI及中文核心期刊上发表论文数篇，出版MTI系列教材之《会议口译》，现为国际译联会刊</w:t>
      </w:r>
      <w:r w:rsidRPr="00593D1B">
        <w:rPr>
          <w:rFonts w:ascii="宋体" w:eastAsia="宋体" w:hAnsi="宋体" w:cs="宋体"/>
          <w:i/>
          <w:iCs/>
          <w:kern w:val="0"/>
          <w:sz w:val="24"/>
          <w:szCs w:val="24"/>
        </w:rPr>
        <w:t>Babel</w:t>
      </w:r>
      <w:r w:rsidRPr="00593D1B">
        <w:rPr>
          <w:rFonts w:ascii="宋体" w:eastAsia="宋体" w:hAnsi="宋体" w:cs="宋体"/>
          <w:kern w:val="0"/>
          <w:sz w:val="24"/>
          <w:szCs w:val="24"/>
        </w:rPr>
        <w:t>杂志及《翻译界》杂志编委，《中国外语教育》和《译界》杂志审稿人。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彭萍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获北京大学博士学位，现任北京外国语大学教授、专用英语学院副院长。主要研究领域为文化研究、翻译学、商务英语、英语教学。已出版专著《翻译伦理学》、《本科翻译教学研究》等8部，出版译著《中国通史》（英译第六卷）等10部，</w:t>
      </w:r>
      <w:r w:rsidRPr="00593D1B">
        <w:rPr>
          <w:rFonts w:ascii="宋体" w:eastAsia="宋体" w:hAnsi="宋体" w:cs="宋体"/>
          <w:kern w:val="0"/>
          <w:sz w:val="24"/>
          <w:szCs w:val="24"/>
        </w:rPr>
        <w:lastRenderedPageBreak/>
        <w:t>在CSSCI等各级学术刊物发表论文30余篇，主持各级科研及教学项目9项。主编 “十一五”国家级规划教材《商务英语阅读（第二版）（上）》，主编《英汉笔译》、《全国公共英语等级考试教程（第四级）》以及“我的心灵藏书馆英语文学名著导读注释丛书”，参编教材多部，参译词典多部。曾担任联合国教科文组织总部（巴黎）译员，现兼任国家汉办译文评审专家、全国商务英语翻译专业委员会专家委员、《孔学堂》杂志英文译审委员会委员、国际中西文化比较协会理事、《英语文摘》顾问等。曾荣获北京外国语大学基础阶段教学“陈梅洁奖”（2013）、北京外国语大学突出成绩奖（2015）、北京外国语大学优秀教学奖（2016）和北京外国语大学优秀科研奖（2016）。从教20余年，为本科生和研究生讲授的课程包括笔译、商务翻译、精读、写作、语法、文化与翻译、中外翻译简史、中西翻译理论导论等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陶友兰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复旦大学外文学院翻译系教授、副系主任，（德国）洪堡学者，硕士生导师，复旦大学文学博士，美国纽约州立大学TESOL硕士。在</w:t>
      </w:r>
      <w:r w:rsidRPr="00593D1B">
        <w:rPr>
          <w:rFonts w:ascii="宋体" w:eastAsia="宋体" w:hAnsi="宋体" w:cs="宋体"/>
          <w:i/>
          <w:iCs/>
          <w:kern w:val="0"/>
          <w:sz w:val="24"/>
          <w:szCs w:val="24"/>
        </w:rPr>
        <w:t>Interpreter and Translator Trainer</w:t>
      </w:r>
      <w:r w:rsidRPr="00593D1B">
        <w:rPr>
          <w:rFonts w:ascii="宋体" w:eastAsia="宋体" w:hAnsi="宋体" w:cs="宋体"/>
          <w:kern w:val="0"/>
          <w:sz w:val="24"/>
          <w:szCs w:val="24"/>
        </w:rPr>
        <w:t>, </w:t>
      </w:r>
      <w:r w:rsidRPr="00593D1B">
        <w:rPr>
          <w:rFonts w:ascii="宋体" w:eastAsia="宋体" w:hAnsi="宋体" w:cs="宋体"/>
          <w:i/>
          <w:iCs/>
          <w:kern w:val="0"/>
          <w:sz w:val="24"/>
          <w:szCs w:val="24"/>
        </w:rPr>
        <w:t>Perspectives</w:t>
      </w:r>
      <w:r w:rsidRPr="00593D1B">
        <w:rPr>
          <w:rFonts w:ascii="宋体" w:eastAsia="宋体" w:hAnsi="宋体" w:cs="宋体"/>
          <w:kern w:val="0"/>
          <w:sz w:val="24"/>
          <w:szCs w:val="24"/>
        </w:rPr>
        <w:t>，</w:t>
      </w:r>
      <w:r w:rsidRPr="00593D1B">
        <w:rPr>
          <w:rFonts w:ascii="宋体" w:eastAsia="宋体" w:hAnsi="宋体" w:cs="宋体"/>
          <w:i/>
          <w:iCs/>
          <w:kern w:val="0"/>
          <w:sz w:val="24"/>
          <w:szCs w:val="24"/>
        </w:rPr>
        <w:t>Babel</w:t>
      </w:r>
      <w:r w:rsidRPr="00593D1B">
        <w:rPr>
          <w:rFonts w:ascii="宋体" w:eastAsia="宋体" w:hAnsi="宋体" w:cs="宋体"/>
          <w:kern w:val="0"/>
          <w:sz w:val="24"/>
          <w:szCs w:val="24"/>
        </w:rPr>
        <w:t>，</w:t>
      </w:r>
      <w:r w:rsidRPr="00593D1B">
        <w:rPr>
          <w:rFonts w:ascii="宋体" w:eastAsia="宋体" w:hAnsi="宋体" w:cs="宋体"/>
          <w:i/>
          <w:iCs/>
          <w:kern w:val="0"/>
          <w:sz w:val="24"/>
          <w:szCs w:val="24"/>
        </w:rPr>
        <w:t>Translation Quarterly</w:t>
      </w:r>
      <w:r w:rsidRPr="00593D1B">
        <w:rPr>
          <w:rFonts w:ascii="宋体" w:eastAsia="宋体" w:hAnsi="宋体" w:cs="宋体"/>
          <w:kern w:val="0"/>
          <w:sz w:val="24"/>
          <w:szCs w:val="24"/>
        </w:rPr>
        <w:t>、《中国翻译》《外语界》《外语学刊》《上海翻译》《当代外语研究》等国内外翻译学核心杂志上发表学术论文 30余篇，出版专著2本，合作编著口笔译教材4本，出版翻译书籍、编著英语教材等10余本，发表译文多篇。研究方向有翻译理论与策略、翻译教材与翻译教育、翻译语料库研究。针对本科生讲授的课程有：英语读译，翻译与思辨，英汉互译技巧，英语写作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张威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北京外国语大学英语学院教授，博士研究生导师，主要研究兴趣为：功能语言学、翻译（口、笔）理论与教学。全国百篇优秀博士学位论文获得者（2009），入选教育部“新世纪优秀人才支持计划”（2010）。中国英汉语比较研究会理事、中国翻译协会翻译理论与教学委员会委员、中国语料库语言学研究会理事、中国外语博士论坛理事、语料库与跨文化研究论坛常务理事、中国翻译协会会员、中国外语测评中心研究员、上海交通大学翻译与跨文化研究中心学术委员会委员、国家社科基金项目结项成果鉴定专家、中国博士后科学基金评审专家。《外语教学与研究》、《外国语》、《现代外语》、《外语与外语教学》、《解放军外国语学院学报》、</w:t>
      </w:r>
      <w:r w:rsidRPr="00593D1B">
        <w:rPr>
          <w:rFonts w:ascii="宋体" w:eastAsia="宋体" w:hAnsi="宋体" w:cs="宋体"/>
          <w:i/>
          <w:iCs/>
          <w:kern w:val="0"/>
          <w:sz w:val="24"/>
          <w:szCs w:val="24"/>
        </w:rPr>
        <w:t>Asia Pacific Translation and Intercultural Studies</w:t>
      </w:r>
      <w:r w:rsidRPr="00593D1B">
        <w:rPr>
          <w:rFonts w:ascii="宋体" w:eastAsia="宋体" w:hAnsi="宋体" w:cs="宋体"/>
          <w:kern w:val="0"/>
          <w:sz w:val="24"/>
          <w:szCs w:val="24"/>
        </w:rPr>
        <w:t>匿名审稿专家。主持多项国家级、省部级项目，包括：国家社科基金项目、教育部“新世纪优秀人才支持计划”专项资金项目、全国优秀博士学位论文作者专项资金项目、教育部人文社科项目等。主要著述有《口译认知研究：同声传译与工作记忆的关系》、《口译语料库的建设与应用—理论、方法与实践》、《英汉互译策略对比与应用》、《中国文化讲座》等，在《外语教学与研究》、《中国外语》、《中国翻译》、《现代外语》、《外国语》、《外语与外语教学》、《外语学刊》等核心期刊（CSSCI）发表论文50余篇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研修日程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8pt;height:23.8pt"/>
        </w:pict>
      </w:r>
      <w:r w:rsidRPr="00593D1B">
        <w:rPr>
          <w:rFonts w:ascii="宋体" w:eastAsia="宋体" w:hAnsi="宋体" w:cs="宋体"/>
          <w:kern w:val="0"/>
          <w:sz w:val="24"/>
          <w:szCs w:val="24"/>
        </w:rPr>
        <w:pict>
          <v:shape id="_x0000_i1026" type="#_x0000_t75" alt="" style="width:23.8pt;height:23.8pt"/>
        </w:pict>
      </w:r>
      <w:r w:rsidRPr="00593D1B">
        <w:rPr>
          <w:rFonts w:ascii="宋体" w:eastAsia="宋体" w:hAnsi="宋体" w:cs="宋体"/>
          <w:kern w:val="0"/>
          <w:sz w:val="24"/>
          <w:szCs w:val="24"/>
        </w:rPr>
        <w:pict>
          <v:shape id="_x0000_i1027" type="#_x0000_t75" alt="" style="width:23.8pt;height:23.8pt"/>
        </w:pic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研修安排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研修时间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8月8日报到，9—10日研修，预计10日下午17:10研修结束，之后可离会。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研修地点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江南大学长广溪宾馆（无锡市太湖新城蠡湖大道1800号江南大学校内）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报到时间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8月8日9:00—20:00，8月9日7:30—8:20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报到地点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江南大学长广溪宾馆一层大厅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研修费用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（1）1500元/人（含专家授课、研修资料、教学组织管理、结业证书、教学场地、研修期间用餐等费用）。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（2）往返交通费及住宿费由学员自理，江南大学长广溪宾馆住宿标准：普标320/间/天。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（3）研修费用可通过报名网站在线缴费、现场缴费或银行电汇至对公账户缴费，具体方式如下：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 w:hint="eastAsia"/>
          <w:kern w:val="0"/>
          <w:sz w:val="24"/>
          <w:szCs w:val="24"/>
        </w:rPr>
        <w:t>🔺</w:t>
      </w: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在线缴费</w:t>
      </w:r>
      <w:r w:rsidRPr="00593D1B">
        <w:rPr>
          <w:rFonts w:ascii="宋体" w:eastAsia="宋体" w:hAnsi="宋体" w:cs="宋体"/>
          <w:kern w:val="0"/>
          <w:sz w:val="24"/>
          <w:szCs w:val="24"/>
        </w:rPr>
        <w:t>：请登录http://teacher.unipus.cn/注册并缴纳研修费用。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 w:hint="eastAsia"/>
          <w:kern w:val="0"/>
          <w:sz w:val="24"/>
          <w:szCs w:val="24"/>
        </w:rPr>
        <w:t>🔺</w:t>
      </w: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现场缴费</w:t>
      </w:r>
      <w:r w:rsidRPr="00593D1B">
        <w:rPr>
          <w:rFonts w:ascii="宋体" w:eastAsia="宋体" w:hAnsi="宋体" w:cs="宋体"/>
          <w:kern w:val="0"/>
          <w:sz w:val="24"/>
          <w:szCs w:val="24"/>
        </w:rPr>
        <w:t>：现场可POS机刷卡（含公务卡）支付，也可现金支付。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 w:hint="eastAsia"/>
          <w:kern w:val="0"/>
          <w:sz w:val="24"/>
          <w:szCs w:val="24"/>
        </w:rPr>
        <w:t>🔺</w:t>
      </w: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对公账户汇款</w:t>
      </w:r>
      <w:r w:rsidRPr="00593D1B">
        <w:rPr>
          <w:rFonts w:ascii="宋体" w:eastAsia="宋体" w:hAnsi="宋体" w:cs="宋体"/>
          <w:kern w:val="0"/>
          <w:sz w:val="24"/>
          <w:szCs w:val="24"/>
        </w:rPr>
        <w:t>：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收款人账户名称：外语教学与研究出版社有限责任公司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收款人账号：620660000020100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户行名称：民生银行（北京）万柳支行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行号：305100001598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汇款后请将汇款凭证拍清晰完整照片，发送至邮箱：training@fltrp.com，我们会及时回复您的邮件。 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（4）发票事宜：研修费用由外语教学与研究出版社有限责任公司提供发票，发票项目“培训费”。住宿费发票由入住酒店提供。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交通方式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lastRenderedPageBreak/>
        <w:t>1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无锡站</w:t>
      </w:r>
      <w:r w:rsidRPr="00593D1B">
        <w:rPr>
          <w:rFonts w:ascii="宋体" w:eastAsia="宋体" w:hAnsi="宋体" w:cs="宋体"/>
          <w:kern w:val="0"/>
          <w:sz w:val="24"/>
          <w:szCs w:val="24"/>
        </w:rPr>
        <w:t>：乘坐地铁1号线，从“无锡火车站”上车，到“人民医院”下车，1口出；然后向北步行约200米，换乘77路公交车，在“疾控中心站”上车，到“长广溪桥站”下车，向南步行约500米可到。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2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无锡东站</w:t>
      </w:r>
      <w:r w:rsidRPr="00593D1B">
        <w:rPr>
          <w:rFonts w:ascii="宋体" w:eastAsia="宋体" w:hAnsi="宋体" w:cs="宋体"/>
          <w:kern w:val="0"/>
          <w:sz w:val="24"/>
          <w:szCs w:val="24"/>
        </w:rPr>
        <w:t>：乘坐地铁2号线，从“无锡东站”上车，到“大王基站”下车，3口出；然后向东步行约150米，乘坐59路公交车，在“大王基站”上车，到“望山路站”下车；再换成95路公交车，在“望山路站”上车，到“长广溪桥站”下车，向南步行约500米可到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3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无锡机场</w:t>
      </w:r>
      <w:r w:rsidRPr="00593D1B">
        <w:rPr>
          <w:rFonts w:ascii="宋体" w:eastAsia="宋体" w:hAnsi="宋体" w:cs="宋体"/>
          <w:kern w:val="0"/>
          <w:sz w:val="24"/>
          <w:szCs w:val="24"/>
        </w:rPr>
        <w:t>：在机场公交站乘坐机场1号线，从“无锡机场站”上车，到“高浪路站”下车；然后从机场路向东转到高浪路步行约300米，换乘128路公交车，在“机场路站”上车，到“天鹅湖花园站”下车，向西步行约1600米可到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报名程序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    1. 请登录http://teacher.unipus.cn注册并报名。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    2. 报名和在线缴费截止时间：2017年8月2日（为保证研修效果，研修人数有限，请尽早报名，额满即止）。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    3. 主办单位将于开班前一星期内将电子版的邀请函发至学员邮箱，纸质盖章版的邀请函可在报到时领取。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>    4. 报到日请凭邀请函及有效证件报到。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b/>
          <w:bCs/>
          <w:kern w:val="0"/>
          <w:sz w:val="24"/>
          <w:szCs w:val="24"/>
        </w:rPr>
        <w:t>联系咨询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 xml:space="preserve">  </w:t>
      </w:r>
      <w:r w:rsidRPr="00593D1B">
        <w:rPr>
          <w:rFonts w:ascii="宋体" w:eastAsia="宋体" w:hAnsi="宋体" w:cs="宋体" w:hint="eastAsia"/>
          <w:kern w:val="0"/>
          <w:sz w:val="24"/>
          <w:szCs w:val="24"/>
        </w:rPr>
        <w:t>🔺</w:t>
      </w:r>
      <w:r w:rsidRPr="00593D1B">
        <w:rPr>
          <w:rFonts w:ascii="宋体" w:eastAsia="宋体" w:hAnsi="宋体" w:cs="宋体"/>
          <w:kern w:val="0"/>
          <w:sz w:val="24"/>
          <w:szCs w:val="24"/>
        </w:rPr>
        <w:t>报名网址：http://teacher.unipus.cn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 xml:space="preserve">  </w:t>
      </w:r>
      <w:r w:rsidRPr="00593D1B">
        <w:rPr>
          <w:rFonts w:ascii="宋体" w:eastAsia="宋体" w:hAnsi="宋体" w:cs="宋体" w:hint="eastAsia"/>
          <w:kern w:val="0"/>
          <w:sz w:val="24"/>
          <w:szCs w:val="24"/>
        </w:rPr>
        <w:t>🔺</w:t>
      </w:r>
      <w:r w:rsidRPr="00593D1B">
        <w:rPr>
          <w:rFonts w:ascii="宋体" w:eastAsia="宋体" w:hAnsi="宋体" w:cs="宋体"/>
          <w:kern w:val="0"/>
          <w:sz w:val="24"/>
          <w:szCs w:val="24"/>
        </w:rPr>
        <w:t>咨询邮箱：training@fltrp.com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 xml:space="preserve">  </w:t>
      </w:r>
      <w:r w:rsidRPr="00593D1B">
        <w:rPr>
          <w:rFonts w:ascii="宋体" w:eastAsia="宋体" w:hAnsi="宋体" w:cs="宋体" w:hint="eastAsia"/>
          <w:kern w:val="0"/>
          <w:sz w:val="24"/>
          <w:szCs w:val="24"/>
        </w:rPr>
        <w:t>🔺</w:t>
      </w:r>
      <w:r w:rsidRPr="00593D1B">
        <w:rPr>
          <w:rFonts w:ascii="宋体" w:eastAsia="宋体" w:hAnsi="宋体" w:cs="宋体"/>
          <w:kern w:val="0"/>
          <w:sz w:val="24"/>
          <w:szCs w:val="24"/>
        </w:rPr>
        <w:t>咨询电话：025-83217373 / 18351976185 钱斌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 xml:space="preserve">  </w:t>
      </w:r>
      <w:r w:rsidRPr="00593D1B">
        <w:rPr>
          <w:rFonts w:ascii="宋体" w:eastAsia="宋体" w:hAnsi="宋体" w:cs="宋体" w:hint="eastAsia"/>
          <w:kern w:val="0"/>
          <w:sz w:val="24"/>
          <w:szCs w:val="24"/>
        </w:rPr>
        <w:t>🔺</w:t>
      </w:r>
      <w:r w:rsidRPr="00593D1B">
        <w:rPr>
          <w:rFonts w:ascii="宋体" w:eastAsia="宋体" w:hAnsi="宋体" w:cs="宋体"/>
          <w:kern w:val="0"/>
          <w:sz w:val="24"/>
          <w:szCs w:val="24"/>
        </w:rPr>
        <w:t>学术科研支持：http://iresearch.unipus.cn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 xml:space="preserve">  </w:t>
      </w:r>
      <w:r w:rsidRPr="00593D1B">
        <w:rPr>
          <w:rFonts w:ascii="宋体" w:eastAsia="宋体" w:hAnsi="宋体" w:cs="宋体" w:hint="eastAsia"/>
          <w:kern w:val="0"/>
          <w:sz w:val="24"/>
          <w:szCs w:val="24"/>
        </w:rPr>
        <w:t>🔺</w:t>
      </w:r>
      <w:r w:rsidRPr="00593D1B">
        <w:rPr>
          <w:rFonts w:ascii="宋体" w:eastAsia="宋体" w:hAnsi="宋体" w:cs="宋体"/>
          <w:kern w:val="0"/>
          <w:sz w:val="24"/>
          <w:szCs w:val="24"/>
        </w:rPr>
        <w:t>QQ学术交流群：174403624</w:t>
      </w:r>
    </w:p>
    <w:p w:rsidR="00593D1B" w:rsidRPr="00593D1B" w:rsidRDefault="00593D1B" w:rsidP="00593D1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D1B">
        <w:rPr>
          <w:rFonts w:ascii="宋体" w:eastAsia="宋体" w:hAnsi="宋体" w:cs="宋体"/>
          <w:kern w:val="0"/>
          <w:sz w:val="24"/>
          <w:szCs w:val="24"/>
        </w:rPr>
        <w:t xml:space="preserve">  </w:t>
      </w:r>
      <w:r w:rsidRPr="00593D1B">
        <w:rPr>
          <w:rFonts w:ascii="宋体" w:eastAsia="宋体" w:hAnsi="宋体" w:cs="宋体" w:hint="eastAsia"/>
          <w:kern w:val="0"/>
          <w:sz w:val="24"/>
          <w:szCs w:val="24"/>
        </w:rPr>
        <w:t>🔺</w:t>
      </w:r>
      <w:r w:rsidRPr="00593D1B">
        <w:rPr>
          <w:rFonts w:ascii="宋体" w:eastAsia="宋体" w:hAnsi="宋体" w:cs="宋体"/>
          <w:kern w:val="0"/>
          <w:sz w:val="24"/>
          <w:szCs w:val="24"/>
        </w:rPr>
        <w:t>微信公众号：扫描以下二维码关注“外语学术科研网”</w:t>
      </w:r>
    </w:p>
    <w:p w:rsidR="006906C5" w:rsidRDefault="00593D1B" w:rsidP="00593D1B">
      <w:r w:rsidRPr="00593D1B">
        <w:rPr>
          <w:rFonts w:ascii="宋体" w:eastAsia="宋体" w:hAnsi="宋体" w:cs="宋体"/>
          <w:kern w:val="0"/>
          <w:sz w:val="24"/>
          <w:szCs w:val="24"/>
        </w:rPr>
        <w:pict>
          <v:shape id="_x0000_i1028" type="#_x0000_t75" alt="" style="width:23.8pt;height:23.8pt"/>
        </w:pict>
      </w:r>
      <w:r w:rsidRPr="00593D1B">
        <w:rPr>
          <w:rFonts w:ascii="宋体" w:eastAsia="宋体" w:hAnsi="宋体" w:cs="宋体"/>
          <w:kern w:val="0"/>
          <w:sz w:val="24"/>
          <w:szCs w:val="24"/>
        </w:rPr>
        <w:pict>
          <v:shape id="_x0000_i1029" type="#_x0000_t75" alt="" style="width:599.8pt;height:599.8pt"/>
        </w:pict>
      </w:r>
    </w:p>
    <w:sectPr w:rsidR="006906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6C5" w:rsidRDefault="006906C5" w:rsidP="00593D1B">
      <w:r>
        <w:separator/>
      </w:r>
    </w:p>
  </w:endnote>
  <w:endnote w:type="continuationSeparator" w:id="1">
    <w:p w:rsidR="006906C5" w:rsidRDefault="006906C5" w:rsidP="00593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6C5" w:rsidRDefault="006906C5" w:rsidP="00593D1B">
      <w:r>
        <w:separator/>
      </w:r>
    </w:p>
  </w:footnote>
  <w:footnote w:type="continuationSeparator" w:id="1">
    <w:p w:rsidR="006906C5" w:rsidRDefault="006906C5" w:rsidP="00593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3D1B"/>
    <w:rsid w:val="00593D1B"/>
    <w:rsid w:val="00690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3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3D1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3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3D1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93D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93D1B"/>
    <w:rPr>
      <w:b/>
      <w:bCs/>
    </w:rPr>
  </w:style>
  <w:style w:type="character" w:styleId="a7">
    <w:name w:val="Emphasis"/>
    <w:basedOn w:val="a0"/>
    <w:uiPriority w:val="20"/>
    <w:qFormat/>
    <w:rsid w:val="00593D1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7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694</Words>
  <Characters>3961</Characters>
  <Application>Microsoft Office Word</Application>
  <DocSecurity>0</DocSecurity>
  <Lines>33</Lines>
  <Paragraphs>9</Paragraphs>
  <ScaleCrop>false</ScaleCrop>
  <Company/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2017-06-27T01:35:00Z</dcterms:created>
  <dcterms:modified xsi:type="dcterms:W3CDTF">2017-06-27T01:36:00Z</dcterms:modified>
</cp:coreProperties>
</file>