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年年盛夏花相似，待到研修别样红。一年一度的外研社暑期“全国高等学校外语学科中青年骨干教师高级研修班”又将与您如约而至！7月16日一8月15日， 15个研修主题，风景各异，期期精彩，全部为你设计！今天要分享的日程第2弹是“英语语音教学能力提升与研究”，接下来想最先看到哪期日程，赶快在微信下方留言吧！</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99.8pt;height:599.8pt"/>
        </w:pic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lastRenderedPageBreak/>
        <w:t>为进一步探讨英语语音教学的理念与实践，推动高校英语教师语音教学和研究能力的提升，北京外国语大学中国外语与教育研究中心和外语教学与研究出版社将于2017年7月26一27日在北京举办“英语语音教学能力提升与研究”研修班。</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研修班名称：</w:t>
      </w:r>
      <w:r w:rsidRPr="00F9582C">
        <w:rPr>
          <w:rFonts w:ascii="宋体" w:eastAsia="宋体" w:hAnsi="宋体" w:cs="宋体"/>
          <w:kern w:val="0"/>
          <w:sz w:val="24"/>
          <w:szCs w:val="24"/>
        </w:rPr>
        <w:t>英语语音教学能力提升与研究</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研修时间：</w:t>
      </w:r>
      <w:r w:rsidRPr="00F9582C">
        <w:rPr>
          <w:rFonts w:ascii="宋体" w:eastAsia="宋体" w:hAnsi="宋体" w:cs="宋体"/>
          <w:kern w:val="0"/>
          <w:sz w:val="24"/>
          <w:szCs w:val="24"/>
        </w:rPr>
        <w:t>7月26一27日（共两天，7月25日报到）</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研修地点：</w:t>
      </w:r>
      <w:r w:rsidRPr="00F9582C">
        <w:rPr>
          <w:rFonts w:ascii="宋体" w:eastAsia="宋体" w:hAnsi="宋体" w:cs="宋体"/>
          <w:kern w:val="0"/>
          <w:sz w:val="24"/>
          <w:szCs w:val="24"/>
        </w:rPr>
        <w:t>北京国际温泉酒店（北京市海淀区枫丹丽舍西路1号）</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研修费用：</w:t>
      </w:r>
      <w:r w:rsidRPr="00F9582C">
        <w:rPr>
          <w:rFonts w:ascii="宋体" w:eastAsia="宋体" w:hAnsi="宋体" w:cs="宋体"/>
          <w:kern w:val="0"/>
          <w:sz w:val="24"/>
          <w:szCs w:val="24"/>
        </w:rPr>
        <w:t>1500元（含专家授课、研修资料、教学组织管理、结业证书、研修期间用餐等费用，往返交通费及住宿费需自理）。</w:t>
      </w:r>
    </w:p>
    <w:p w:rsidR="00F9582C" w:rsidRPr="00F9582C" w:rsidRDefault="00F9582C" w:rsidP="00F9582C">
      <w:pPr>
        <w:rPr>
          <w:rFonts w:ascii="宋体" w:eastAsia="宋体" w:hAnsi="宋体" w:cs="宋体"/>
          <w:kern w:val="0"/>
          <w:sz w:val="24"/>
          <w:szCs w:val="24"/>
        </w:rPr>
      </w:pPr>
      <w:r w:rsidRPr="00F9582C">
        <w:rPr>
          <w:rFonts w:ascii="宋体" w:eastAsia="宋体" w:hAnsi="宋体" w:cs="宋体"/>
          <w:b/>
          <w:bCs/>
          <w:kern w:val="0"/>
          <w:sz w:val="24"/>
          <w:szCs w:val="24"/>
        </w:rPr>
        <w:t>研修日程：</w:t>
      </w:r>
      <w:r>
        <w:rPr>
          <w:rFonts w:ascii="宋体" w:eastAsia="宋体" w:hAnsi="宋体" w:cs="宋体"/>
          <w:noProof/>
          <w:kern w:val="0"/>
          <w:sz w:val="24"/>
          <w:szCs w:val="24"/>
        </w:rPr>
        <w:drawing>
          <wp:inline distT="0" distB="0" distL="0" distR="0">
            <wp:extent cx="5349875" cy="6573520"/>
            <wp:effectExtent l="19050" t="0" r="3175" b="0"/>
            <wp:docPr id="7" name="图片 7" descr="C:\Users\user\AppData\Roaming\Tencent\Users\281577598\QQ\WinTemp\RichOle\V@{)QU2}YZ%L]G`ASZ@6BF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Roaming\Tencent\Users\281577598\QQ\WinTemp\RichOle\V@{)QU2}YZ%L]G`ASZ@6BF7.png"/>
                    <pic:cNvPicPr>
                      <a:picLocks noChangeAspect="1" noChangeArrowheads="1"/>
                    </pic:cNvPicPr>
                  </pic:nvPicPr>
                  <pic:blipFill>
                    <a:blip r:embed="rId6"/>
                    <a:srcRect/>
                    <a:stretch>
                      <a:fillRect/>
                    </a:stretch>
                  </pic:blipFill>
                  <pic:spPr bwMode="auto">
                    <a:xfrm>
                      <a:off x="0" y="0"/>
                      <a:ext cx="5349875" cy="6573520"/>
                    </a:xfrm>
                    <a:prstGeom prst="rect">
                      <a:avLst/>
                    </a:prstGeom>
                    <a:noFill/>
                    <a:ln w="9525">
                      <a:noFill/>
                      <a:miter lim="800000"/>
                      <a:headEnd/>
                      <a:tailEnd/>
                    </a:ln>
                  </pic:spPr>
                </pic:pic>
              </a:graphicData>
            </a:graphic>
          </wp:inline>
        </w:drawing>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pict>
          <v:shape id="_x0000_i1026" type="#_x0000_t75" alt="" style="width:23.8pt;height:23.8pt"/>
        </w:pic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注：最终研修日程请以报到日领取的研修手册为准</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研修亮点</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亮点一：权威专家教学经验分享</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本期课程汇聚多位语音课堂教学、语音研究经验丰富的权威专家，各位专家将把自己在语音教学中多年积累的宝贵经验和教学研究资源与老师们一同分享，相信老师们在参加完本次研修之后，一定会收获满满，对今后的语音教学充满信心！</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 </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亮点二：小班训练破解语音难题</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是不是发现英语单词、句子发音没有问题，但一到文章、英文交流中还是不够自然与地道？本次研修采用小班教学的模式，从发音、重音与节奏，到语调—句法、态度、语用的关系，循序渐进，提供个性化的专业指导。相信老师们在自己学习语音知识的同时，也能够从各位专家的亲身示范中更加深刻地领悟语音教学之道！</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本期主讲专家介绍</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b/>
          <w:bCs/>
          <w:color w:val="FFFFFF"/>
          <w:kern w:val="0"/>
          <w:sz w:val="18"/>
          <w:szCs w:val="18"/>
        </w:rPr>
        <w:t>吴青</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北京外国语大学教授，美国麻省理工大学访问学者，美国斯坦福大学福尔布莱特学者。从事英语教学四十余年，曾获“北京外国语大学优秀教师”、“优秀研究生导师”等称号，是北京外国语大学学生最喜爱的老师之一。两次获得北京市“教书育人”表彰。主要著作有：《如何教初学者英语》、《学校英语》、《美国社会与文化》（编者之一）、《英语视听说教材》（上册）、《比得兔的世界》（译者之一）和《狮子和老鼠》（译者之一）。多次担任海淀区人大代表，积极推动和支持妇女和人权事业，曾获“拉蒙•马格赛赛奖”公共服务奖、西亚斯国际杰出女性奖、加拿大“总督国事访问奖章”，以及“2014 亚洲最佳十位社会企业家之一”称号。</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b/>
          <w:bCs/>
          <w:color w:val="FFFFFF"/>
          <w:kern w:val="0"/>
          <w:sz w:val="18"/>
          <w:szCs w:val="18"/>
        </w:rPr>
        <w:t>王桂珍</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广东外语外贸大学英语语言文化学院教授，主要研究领域包括英语语音学与音系学、语言测试与英语教学等；先后主持/参与省级、国家级科研/教研项目9项；完成“九五”、“十五”、“十一五”国家规划教材共四项；所主讲的《英语语音》课程获评国家精品课程（2005）和国家级精品资源共享课（2013）；所负责的“英语专业基础英语系列课程”教学团队获评国家级教学团队（2008）；主要获奖项目含：国家级教学名师奖（2009）、广东省教学成果奖一等奖（合作，2004）、全国普通高等学校优秀教材一等奖（合作，2002）等。</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b/>
          <w:bCs/>
          <w:color w:val="FFFFFF"/>
          <w:kern w:val="0"/>
          <w:sz w:val="18"/>
          <w:szCs w:val="18"/>
        </w:rPr>
        <w:t>陈桦</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南京大学外国语言学与应用语言学教授、博士生导师，大学外语部主任，中国英语教学研究会语音专业委员会会长、中国语音学会专家组成员、中国法律英语研究学会常务理事、教育部“中国英语等级量表”建设项目论证专家、曾任北京外国语大学中国外语教育研究中心兼职研究员。曾先后在英国伦敦大学学院（UCL）语音学与语言学系、荷兰奈梅亨拉德堡大学语言研究中心、蒂尔堡大学认知与信息科学研究中心访问研究。研究方向为应用语言学、实验语音学等。从教近30</w:t>
      </w:r>
      <w:r w:rsidRPr="00F9582C">
        <w:rPr>
          <w:rFonts w:ascii="宋体" w:eastAsia="宋体" w:hAnsi="宋体" w:cs="宋体"/>
          <w:kern w:val="0"/>
          <w:sz w:val="24"/>
          <w:szCs w:val="24"/>
        </w:rPr>
        <w:lastRenderedPageBreak/>
        <w:t>年来，讲授过大学英语、医学英语、英语正音、英语语音及信息、语言学导论、对比语言学、科研方法与论文写作、学术英语写作等课程。曾主持各级各类科研项目近10项；目前主持国家社科项目“基于语音库的中国学生英语口语自动评测系统的开发与研究”。出版专著《中国学生英语语调模式研究》、《中国二语语音习得研究的现状与发展趋势》、《中国学生英语语调音系结构研究》。建成“中国学生英语语音数据库ESCCL”。发表论文数十篇。研究领域为：二语习得、认知心理语言学、口语自动评测系统研发、临床语言学。</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b/>
          <w:bCs/>
          <w:color w:val="FFFFFF"/>
          <w:kern w:val="0"/>
          <w:sz w:val="18"/>
          <w:szCs w:val="18"/>
        </w:rPr>
        <w:t>史宝辉</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北京林业大学外语学院院长、教授、外国语言文学一级学科负责人、硕士生导师。主要研究方向为：语言学理论、翻译理论与实践。在《外语教学与研究》、《外语教学》、</w:t>
      </w:r>
      <w:r w:rsidRPr="00F9582C">
        <w:rPr>
          <w:rFonts w:ascii="宋体" w:eastAsia="宋体" w:hAnsi="宋体" w:cs="宋体"/>
          <w:i/>
          <w:iCs/>
          <w:kern w:val="0"/>
          <w:sz w:val="24"/>
          <w:szCs w:val="24"/>
        </w:rPr>
        <w:t>English Language Teaching Journal </w:t>
      </w:r>
      <w:r w:rsidRPr="00F9582C">
        <w:rPr>
          <w:rFonts w:ascii="宋体" w:eastAsia="宋体" w:hAnsi="宋体" w:cs="宋体"/>
          <w:kern w:val="0"/>
          <w:sz w:val="24"/>
          <w:szCs w:val="24"/>
        </w:rPr>
        <w:t>等刊物发表各类学术文章70多篇，参编《中国语言学现状与展望》、《语言交际研究与应用》等多部专著，参编《语言学教程》、《语言学高级教程》等多部教材，翻译出版《北京老街》、《技术改变世界》、《诗情际会》等书籍。担任中国英语教学研究会语音专业委员会副主任、国家外国专家局国际化人才外语考试专家、中国翻译协会专家会员、北京语言大学和华南农业大学兼职教授等学术职务，获“宝钢优秀教师奖”和“北京市高等学校教学名师奖”等奖励和称号。</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b/>
          <w:bCs/>
          <w:color w:val="FFFFFF"/>
          <w:kern w:val="0"/>
          <w:sz w:val="18"/>
          <w:szCs w:val="18"/>
        </w:rPr>
        <w:t>田朝霞</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南京师范大学外国语学院副教授，英语语言文学专业文学博士；《“外研社杯”全国英语写作大赛参赛指南》作者，博雅学科英语系列教程副总主编及《心理学——心灵的探索》分册主编，《新一代大学英语》第一册副主编及主要编者之一，《英语演讲选评100篇（2006-2011）》作者之一。“外研社杯”全国英语演讲大赛系列丛书点评专家，“外研社杯”全国英语演讲、阅读、写作大赛决赛评委。主要研究领域为英语语言学及英语教学。近年来一直探索“输出驱动、整合教学”的理论框架及教学实施。</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b/>
          <w:bCs/>
          <w:color w:val="FFFFFF"/>
          <w:kern w:val="0"/>
          <w:sz w:val="18"/>
          <w:szCs w:val="18"/>
        </w:rPr>
        <w:t>刘森</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华东师范大学外语学院英语系基础教研室主任、华东师范大学外语学院英语口语教学与研究中心主任、副教授、硕士生导师。兼任中国英语教学研究会语音专业委员会常务理事，副会长兼秘书长；曾在上海人民广播电台主持英语教学节目。近年来，多次担任国内重大英语演讲赛事评委。 2015年编著的《语音教程》荣获上海市高等教育优秀教材奖；2014年主讲的《英语语音》课程被评为上海市精品课程； 2013年荣获上海市高等教育教学成果一等奖 ；2012、2011、2009、2008年获“华东师范大学教学创新实践奖”； 2006年以来，多次指导学生参加全国、华东及上海地区演讲赛并多次荣获一等奖。主持国家级项目1个，上海市级项目3个，校级项目8个。研究方向：英语语音学、英语口语教学、英语演讲。</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b/>
          <w:bCs/>
          <w:color w:val="FFFFFF"/>
          <w:kern w:val="0"/>
          <w:sz w:val="18"/>
          <w:szCs w:val="18"/>
        </w:rPr>
        <w:t>卜友红</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上海师范大学外国语学院教授、副院长。中国英语教学研究会语音专业委员会常务理事、副秘书长，上海市精品课程《英语语音》负责人及校级优秀教学团队负责人。主要从事英语语音学及英语教育研究。2014年获得上海市教学成果二等奖；2013年和2016年两次获得上海师范大学教学成果一等奖； 2012年荣获上</w:t>
      </w:r>
      <w:r w:rsidRPr="00F9582C">
        <w:rPr>
          <w:rFonts w:ascii="宋体" w:eastAsia="宋体" w:hAnsi="宋体" w:cs="宋体"/>
          <w:kern w:val="0"/>
          <w:sz w:val="24"/>
          <w:szCs w:val="24"/>
        </w:rPr>
        <w:lastRenderedPageBreak/>
        <w:t>海市育才奖。在《外语教学与研究》、《外语电化教学》、《电化教育研究》等学术刊物上发表有关语音学文章30余篇；出版著作7部，在北京外语音像出版社和甘肃声像教材出版社等发表英语语音语调、听力及中学英语教学录音带85盘。多次应邀担任省市级各类口语赛事评委，指导的学生在“外研社杯”全国英语演讲大赛中获得全国赛区一等奖、二等奖，以及全国大学生英语竞赛（NECCS）A类特等奖。</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color w:val="FFFFFF"/>
          <w:kern w:val="0"/>
          <w:sz w:val="18"/>
          <w:szCs w:val="18"/>
          <w:shd w:val="clear" w:color="auto" w:fill="5F9CEF"/>
        </w:rPr>
      </w:pPr>
      <w:r w:rsidRPr="00F9582C">
        <w:rPr>
          <w:rFonts w:ascii="宋体" w:eastAsia="宋体" w:hAnsi="宋体" w:cs="宋体"/>
          <w:color w:val="FFFFFF"/>
          <w:kern w:val="0"/>
          <w:sz w:val="18"/>
          <w:szCs w:val="18"/>
          <w:shd w:val="clear" w:color="auto" w:fill="5F9CEF"/>
        </w:rPr>
        <w:t>曹瑞斓</w:t>
      </w: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kern w:val="0"/>
          <w:sz w:val="24"/>
          <w:szCs w:val="24"/>
        </w:rPr>
        <w:t>安徽工业大学外国语学院副院长、博士、教授、硕士生导师，中国英语教学研究会语音专业委员会常务理事、副秘书长。研究方向主要为翻译、外国语言学及应用语言学。正在主持“口译的语音加工研究”（国家社科基金项目）、“黄梅戏跨文化网络传播研究”（省级哲学社会科学规划项目）、“英语专业本科人才培养协同机制研究”（省级重大教学改革研究项目）和“英语语音”（省级精品资源共享课程）；曾主持“基于优选论的江淮官话区学生英语音节音系研究”（省级人文社科重点研究项目），“英语语音课程教学改革研究与实践”（省级教学研究重点项目）；参与2项国家社科基金项目研究工作。获省级教学成果三等奖2项；发表学术论文近20篇；主编和参编专著、教材3部。</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kern w:val="0"/>
          <w:sz w:val="24"/>
          <w:szCs w:val="24"/>
        </w:rPr>
      </w:pPr>
      <w:r w:rsidRPr="00F9582C">
        <w:rPr>
          <w:rFonts w:ascii="宋体" w:eastAsia="宋体" w:hAnsi="宋体" w:cs="宋体"/>
          <w:b/>
          <w:bCs/>
          <w:kern w:val="0"/>
          <w:sz w:val="24"/>
          <w:szCs w:val="24"/>
        </w:rPr>
        <w:t>报名优惠</w:t>
      </w:r>
    </w:p>
    <w:p w:rsidR="00F9582C" w:rsidRPr="00F9582C" w:rsidRDefault="00F9582C" w:rsidP="00F9582C">
      <w:pPr>
        <w:widowControl/>
        <w:jc w:val="left"/>
        <w:rPr>
          <w:rFonts w:ascii="宋体" w:eastAsia="宋体" w:hAnsi="宋体" w:cs="宋体"/>
          <w:kern w:val="0"/>
          <w:sz w:val="24"/>
          <w:szCs w:val="24"/>
        </w:rPr>
      </w:pPr>
      <w:r w:rsidRPr="00F9582C">
        <w:rPr>
          <w:rFonts w:ascii="MS Mincho" w:eastAsia="MS Mincho" w:hAnsi="MS Mincho" w:cs="MS Mincho" w:hint="eastAsia"/>
          <w:kern w:val="0"/>
          <w:sz w:val="24"/>
          <w:szCs w:val="24"/>
        </w:rPr>
        <w:t>▶</w:t>
      </w:r>
      <w:r w:rsidRPr="00F9582C">
        <w:rPr>
          <w:rFonts w:ascii="宋体" w:eastAsia="宋体" w:hAnsi="宋体" w:cs="宋体" w:hint="eastAsia"/>
          <w:kern w:val="0"/>
          <w:sz w:val="24"/>
          <w:szCs w:val="24"/>
        </w:rPr>
        <w:t xml:space="preserve"> </w:t>
      </w:r>
      <w:r w:rsidRPr="00F9582C">
        <w:rPr>
          <w:rFonts w:ascii="宋体" w:eastAsia="宋体" w:hAnsi="宋体" w:cs="宋体"/>
          <w:kern w:val="0"/>
          <w:sz w:val="24"/>
          <w:szCs w:val="24"/>
        </w:rPr>
        <w:t>为鼓励各高校外语教师团队建设与发展，单所学校若5人以上（含5人）同时报名参加某一期研修班，研修费9折优惠。</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kern w:val="0"/>
          <w:sz w:val="24"/>
          <w:szCs w:val="24"/>
        </w:rPr>
      </w:pPr>
      <w:r w:rsidRPr="00F9582C">
        <w:rPr>
          <w:rFonts w:ascii="MS Mincho" w:eastAsia="MS Mincho" w:hAnsi="MS Mincho" w:cs="MS Mincho" w:hint="eastAsia"/>
          <w:kern w:val="0"/>
          <w:sz w:val="24"/>
          <w:szCs w:val="24"/>
        </w:rPr>
        <w:t>▶</w:t>
      </w:r>
      <w:r w:rsidRPr="00F9582C">
        <w:rPr>
          <w:rFonts w:ascii="宋体" w:eastAsia="宋体" w:hAnsi="宋体" w:cs="宋体" w:hint="eastAsia"/>
          <w:kern w:val="0"/>
          <w:sz w:val="24"/>
          <w:szCs w:val="24"/>
        </w:rPr>
        <w:t> </w:t>
      </w:r>
      <w:r w:rsidRPr="00F9582C">
        <w:rPr>
          <w:rFonts w:ascii="宋体" w:eastAsia="宋体" w:hAnsi="宋体" w:cs="宋体"/>
          <w:kern w:val="0"/>
          <w:sz w:val="24"/>
          <w:szCs w:val="24"/>
        </w:rPr>
        <w:t>凡参加2016年“高等学校外语学科中青年骨干教师高级研修班”并被评为“优秀学员”者，享受研修费五折优惠。一期研修班的优秀学员仅限于享受一次优惠活动，已经领取研修卡者不再重复享受优惠。</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kern w:val="0"/>
          <w:sz w:val="24"/>
          <w:szCs w:val="24"/>
        </w:rPr>
      </w:pPr>
      <w:r w:rsidRPr="00F9582C">
        <w:rPr>
          <w:rFonts w:ascii="MS Mincho" w:eastAsia="MS Mincho" w:hAnsi="MS Mincho" w:cs="MS Mincho" w:hint="eastAsia"/>
          <w:kern w:val="0"/>
          <w:sz w:val="24"/>
          <w:szCs w:val="24"/>
        </w:rPr>
        <w:t>▶</w:t>
      </w:r>
      <w:r w:rsidRPr="00F9582C">
        <w:rPr>
          <w:rFonts w:ascii="宋体" w:eastAsia="宋体" w:hAnsi="宋体" w:cs="宋体" w:hint="eastAsia"/>
          <w:kern w:val="0"/>
          <w:sz w:val="24"/>
          <w:szCs w:val="24"/>
        </w:rPr>
        <w:t> </w:t>
      </w:r>
      <w:r w:rsidRPr="00F9582C">
        <w:rPr>
          <w:rFonts w:ascii="宋体" w:eastAsia="宋体" w:hAnsi="宋体" w:cs="宋体"/>
          <w:kern w:val="0"/>
          <w:sz w:val="24"/>
          <w:szCs w:val="24"/>
        </w:rPr>
        <w:t>所有报名参加2017年暑期“全国高等学校外语学科中青年骨干教师高级研修班”线下课程的学员，都将免费获赠与所报名研修班主题相关的“U讲堂教师发展数字课程”全额代金券，学员可以登录U讲堂（http://ucourse.unipus.cn）加入课程，进行线上学习。</w:t>
      </w:r>
    </w:p>
    <w:p w:rsidR="00F9582C" w:rsidRPr="00F9582C" w:rsidRDefault="00F9582C" w:rsidP="00F9582C">
      <w:pPr>
        <w:widowControl/>
        <w:jc w:val="left"/>
        <w:rPr>
          <w:rFonts w:ascii="宋体" w:eastAsia="宋体" w:hAnsi="宋体" w:cs="宋体"/>
          <w:kern w:val="0"/>
          <w:sz w:val="24"/>
          <w:szCs w:val="24"/>
        </w:rPr>
      </w:pPr>
    </w:p>
    <w:p w:rsidR="00F9582C" w:rsidRPr="00F9582C" w:rsidRDefault="00F9582C" w:rsidP="00F9582C">
      <w:pPr>
        <w:widowControl/>
        <w:jc w:val="left"/>
        <w:rPr>
          <w:rFonts w:ascii="宋体" w:eastAsia="宋体" w:hAnsi="宋体" w:cs="宋体"/>
          <w:kern w:val="0"/>
          <w:sz w:val="24"/>
          <w:szCs w:val="24"/>
        </w:rPr>
      </w:pPr>
      <w:r w:rsidRPr="00F9582C">
        <w:rPr>
          <w:rFonts w:ascii="MS Mincho" w:eastAsia="MS Mincho" w:hAnsi="MS Mincho" w:cs="MS Mincho" w:hint="eastAsia"/>
          <w:kern w:val="0"/>
          <w:sz w:val="24"/>
          <w:szCs w:val="24"/>
        </w:rPr>
        <w:t>▶</w:t>
      </w:r>
      <w:r w:rsidRPr="00F9582C">
        <w:rPr>
          <w:rFonts w:ascii="宋体" w:eastAsia="宋体" w:hAnsi="宋体" w:cs="宋体" w:hint="eastAsia"/>
          <w:kern w:val="0"/>
          <w:sz w:val="24"/>
          <w:szCs w:val="24"/>
        </w:rPr>
        <w:t> </w:t>
      </w:r>
      <w:r w:rsidRPr="00F9582C">
        <w:rPr>
          <w:rFonts w:ascii="宋体" w:eastAsia="宋体" w:hAnsi="宋体" w:cs="宋体"/>
          <w:kern w:val="0"/>
          <w:sz w:val="24"/>
          <w:szCs w:val="24"/>
        </w:rPr>
        <w:t>本期全日制在读硕士生研修费用优惠政策：900元/人，请凭有效证件报到。</w:t>
      </w:r>
    </w:p>
    <w:p w:rsidR="00DE3211" w:rsidRPr="00F9582C" w:rsidRDefault="00DE3211"/>
    <w:sectPr w:rsidR="00DE3211" w:rsidRPr="00F958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211" w:rsidRDefault="00DE3211" w:rsidP="00F9582C">
      <w:r>
        <w:separator/>
      </w:r>
    </w:p>
  </w:endnote>
  <w:endnote w:type="continuationSeparator" w:id="1">
    <w:p w:rsidR="00DE3211" w:rsidRDefault="00DE3211" w:rsidP="00F958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211" w:rsidRDefault="00DE3211" w:rsidP="00F9582C">
      <w:r>
        <w:separator/>
      </w:r>
    </w:p>
  </w:footnote>
  <w:footnote w:type="continuationSeparator" w:id="1">
    <w:p w:rsidR="00DE3211" w:rsidRDefault="00DE3211" w:rsidP="00F958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582C"/>
    <w:rsid w:val="00DE3211"/>
    <w:rsid w:val="00F958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58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582C"/>
    <w:rPr>
      <w:sz w:val="18"/>
      <w:szCs w:val="18"/>
    </w:rPr>
  </w:style>
  <w:style w:type="paragraph" w:styleId="a4">
    <w:name w:val="footer"/>
    <w:basedOn w:val="a"/>
    <w:link w:val="Char0"/>
    <w:uiPriority w:val="99"/>
    <w:semiHidden/>
    <w:unhideWhenUsed/>
    <w:rsid w:val="00F9582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582C"/>
    <w:rPr>
      <w:sz w:val="18"/>
      <w:szCs w:val="18"/>
    </w:rPr>
  </w:style>
  <w:style w:type="paragraph" w:styleId="a5">
    <w:name w:val="Normal (Web)"/>
    <w:basedOn w:val="a"/>
    <w:uiPriority w:val="99"/>
    <w:semiHidden/>
    <w:unhideWhenUsed/>
    <w:rsid w:val="00F9582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9582C"/>
    <w:rPr>
      <w:b/>
      <w:bCs/>
    </w:rPr>
  </w:style>
  <w:style w:type="character" w:styleId="a7">
    <w:name w:val="Emphasis"/>
    <w:basedOn w:val="a0"/>
    <w:uiPriority w:val="20"/>
    <w:qFormat/>
    <w:rsid w:val="00F9582C"/>
    <w:rPr>
      <w:i/>
      <w:iCs/>
    </w:rPr>
  </w:style>
  <w:style w:type="character" w:customStyle="1" w:styleId="apple-converted-space">
    <w:name w:val="apple-converted-space"/>
    <w:basedOn w:val="a0"/>
    <w:rsid w:val="00F9582C"/>
  </w:style>
  <w:style w:type="paragraph" w:styleId="a8">
    <w:name w:val="Balloon Text"/>
    <w:basedOn w:val="a"/>
    <w:link w:val="Char1"/>
    <w:uiPriority w:val="99"/>
    <w:semiHidden/>
    <w:unhideWhenUsed/>
    <w:rsid w:val="00F9582C"/>
    <w:rPr>
      <w:sz w:val="18"/>
      <w:szCs w:val="18"/>
    </w:rPr>
  </w:style>
  <w:style w:type="character" w:customStyle="1" w:styleId="Char1">
    <w:name w:val="批注框文本 Char"/>
    <w:basedOn w:val="a0"/>
    <w:link w:val="a8"/>
    <w:uiPriority w:val="99"/>
    <w:semiHidden/>
    <w:rsid w:val="00F9582C"/>
    <w:rPr>
      <w:sz w:val="18"/>
      <w:szCs w:val="18"/>
    </w:rPr>
  </w:style>
</w:styles>
</file>

<file path=word/webSettings.xml><?xml version="1.0" encoding="utf-8"?>
<w:webSettings xmlns:r="http://schemas.openxmlformats.org/officeDocument/2006/relationships" xmlns:w="http://schemas.openxmlformats.org/wordprocessingml/2006/main">
  <w:divs>
    <w:div w:id="655380384">
      <w:bodyDiv w:val="1"/>
      <w:marLeft w:val="0"/>
      <w:marRight w:val="0"/>
      <w:marTop w:val="0"/>
      <w:marBottom w:val="0"/>
      <w:divBdr>
        <w:top w:val="none" w:sz="0" w:space="0" w:color="auto"/>
        <w:left w:val="none" w:sz="0" w:space="0" w:color="auto"/>
        <w:bottom w:val="none" w:sz="0" w:space="0" w:color="auto"/>
        <w:right w:val="none" w:sz="0" w:space="0" w:color="auto"/>
      </w:divBdr>
    </w:div>
    <w:div w:id="1689259032">
      <w:bodyDiv w:val="1"/>
      <w:marLeft w:val="0"/>
      <w:marRight w:val="0"/>
      <w:marTop w:val="0"/>
      <w:marBottom w:val="0"/>
      <w:divBdr>
        <w:top w:val="none" w:sz="0" w:space="0" w:color="auto"/>
        <w:left w:val="none" w:sz="0" w:space="0" w:color="auto"/>
        <w:bottom w:val="none" w:sz="0" w:space="0" w:color="auto"/>
        <w:right w:val="none" w:sz="0" w:space="0" w:color="auto"/>
      </w:divBdr>
      <w:divsChild>
        <w:div w:id="1536230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599</Words>
  <Characters>3417</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2017-06-27T01:42:00Z</dcterms:created>
  <dcterms:modified xsi:type="dcterms:W3CDTF">2017-06-27T01:45:00Z</dcterms:modified>
</cp:coreProperties>
</file>